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D2" w:rsidRPr="00247386" w:rsidRDefault="00FA40EC">
      <w:pPr>
        <w:snapToGrid w:val="0"/>
        <w:spacing w:line="700" w:lineRule="exact"/>
        <w:rPr>
          <w:rFonts w:ascii="黑体" w:eastAsia="黑体" w:hAnsi="黑体" w:cs="方正小标宋简体"/>
          <w:sz w:val="32"/>
          <w:szCs w:val="32"/>
        </w:rPr>
      </w:pPr>
      <w:bookmarkStart w:id="0" w:name="_GoBack"/>
      <w:bookmarkEnd w:id="0"/>
      <w:r w:rsidRPr="00247386">
        <w:rPr>
          <w:rFonts w:ascii="黑体" w:eastAsia="黑体" w:hAnsi="黑体" w:cs="方正小标宋简体" w:hint="eastAsia"/>
          <w:sz w:val="32"/>
          <w:szCs w:val="32"/>
        </w:rPr>
        <w:t>附件3</w:t>
      </w:r>
    </w:p>
    <w:p w:rsidR="00FB03D2" w:rsidRPr="00746299" w:rsidRDefault="00FA40EC">
      <w:pPr>
        <w:snapToGrid w:val="0"/>
        <w:spacing w:beforeLines="50" w:before="156" w:line="700" w:lineRule="exact"/>
        <w:jc w:val="center"/>
        <w:rPr>
          <w:rFonts w:ascii="方正小标宋简体" w:eastAsia="方正小标宋简体" w:hAnsi="方正小标宋简体" w:cs="方正小标宋简体"/>
          <w:sz w:val="40"/>
          <w:szCs w:val="44"/>
        </w:rPr>
      </w:pPr>
      <w:r w:rsidRPr="00746299">
        <w:rPr>
          <w:rFonts w:ascii="方正小标宋简体" w:eastAsia="方正小标宋简体" w:hAnsi="方正小标宋简体" w:cs="方正小标宋简体"/>
          <w:sz w:val="40"/>
          <w:szCs w:val="44"/>
        </w:rPr>
        <w:t>2021年辽宁省基础教育教学成果奖申报表填报说明</w:t>
      </w:r>
    </w:p>
    <w:p w:rsidR="00FB03D2" w:rsidRDefault="00FB03D2">
      <w:pPr>
        <w:snapToGrid w:val="0"/>
        <w:spacing w:line="560" w:lineRule="exact"/>
        <w:jc w:val="center"/>
        <w:rPr>
          <w:rFonts w:ascii="仿宋_GB2312" w:eastAsia="仿宋_GB2312" w:hAnsi="仿宋"/>
          <w:sz w:val="28"/>
          <w:szCs w:val="28"/>
        </w:rPr>
      </w:pP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2021年辽宁省基础教育教学成果奖申报表以下简称《申报表》是教学成果奖申请、推荐、评选、批准的主要依据,必须严格按规定的格式、栏目及所列标题如实、全面、认真填写。</w:t>
      </w:r>
    </w:p>
    <w:p w:rsidR="00FB03D2" w:rsidRDefault="00FA40EC">
      <w:pPr>
        <w:tabs>
          <w:tab w:val="left" w:pos="615"/>
        </w:tabs>
        <w:adjustRightInd w:val="0"/>
        <w:snapToGrid w:val="0"/>
        <w:spacing w:line="580" w:lineRule="exact"/>
        <w:rPr>
          <w:rFonts w:ascii="黑体" w:eastAsia="黑体" w:hAnsi="黑体" w:cs="黑体"/>
          <w:b/>
          <w:sz w:val="32"/>
          <w:szCs w:val="32"/>
        </w:rPr>
      </w:pPr>
      <w:r>
        <w:rPr>
          <w:rFonts w:ascii="仿宋_GB2312" w:eastAsia="仿宋_GB2312" w:hAnsi="仿宋_GB2312" w:cs="仿宋_GB2312" w:hint="eastAsia"/>
          <w:sz w:val="32"/>
          <w:szCs w:val="32"/>
        </w:rPr>
        <w:t xml:space="preserve">   </w:t>
      </w:r>
      <w:r>
        <w:rPr>
          <w:rFonts w:ascii="仿宋_GB2312" w:eastAsia="仿宋_GB2312" w:hAnsi="黑体" w:cs="黑体" w:hint="eastAsia"/>
          <w:sz w:val="32"/>
          <w:szCs w:val="32"/>
        </w:rPr>
        <w:t xml:space="preserve"> </w:t>
      </w:r>
      <w:r>
        <w:rPr>
          <w:rFonts w:ascii="黑体" w:eastAsia="黑体" w:hAnsi="黑体" w:cs="黑体" w:hint="eastAsia"/>
          <w:bCs/>
          <w:sz w:val="32"/>
          <w:szCs w:val="32"/>
        </w:rPr>
        <w:t>一、封面</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1.成果名称：应准确、简明地反映出成果的主要内容和特征，字数（含符号）不超过35个。</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2.成果完成者：个人名义申报的，填写成果主持人姓名，并写上所在单位名称；以单位名义申报的，填写成果主持单位名称。</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3.推荐单位：指各市教育局或省属有关单位等。</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4.推荐时间：指推荐单位决定推荐省级教学成果奖的时间。</w:t>
      </w:r>
    </w:p>
    <w:p w:rsidR="00FB03D2" w:rsidRDefault="00FA40EC">
      <w:pPr>
        <w:widowControl w:val="0"/>
        <w:snapToGrid w:val="0"/>
        <w:spacing w:line="520" w:lineRule="atLeas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5.序    号：</w:t>
      </w:r>
      <w:r>
        <w:rPr>
          <w:rFonts w:ascii="仿宋_GB2312" w:eastAsia="仿宋_GB2312" w:hAnsi="仿宋" w:hint="eastAsia"/>
          <w:b/>
          <w:sz w:val="32"/>
          <w:szCs w:val="32"/>
        </w:rPr>
        <w:t>该项不用填写</w:t>
      </w:r>
      <w:r>
        <w:rPr>
          <w:rFonts w:ascii="仿宋_GB2312" w:eastAsia="仿宋_GB2312" w:hAnsi="仿宋" w:hint="eastAsia"/>
          <w:sz w:val="32"/>
          <w:szCs w:val="32"/>
        </w:rPr>
        <w:t>。</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6.编    号：</w:t>
      </w:r>
      <w:r>
        <w:rPr>
          <w:rFonts w:ascii="仿宋_GB2312" w:eastAsia="仿宋_GB2312" w:hAnsi="仿宋" w:hint="eastAsia"/>
          <w:b/>
          <w:sz w:val="32"/>
          <w:szCs w:val="32"/>
        </w:rPr>
        <w:t>该项不用填写</w:t>
      </w:r>
      <w:r>
        <w:rPr>
          <w:rFonts w:ascii="仿宋_GB2312" w:eastAsia="仿宋_GB2312" w:hAnsi="仿宋" w:hint="eastAsia"/>
          <w:sz w:val="32"/>
          <w:szCs w:val="32"/>
        </w:rPr>
        <w:t>。</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二、成果简介</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1.研究起止时间：起始时间指提出问题、开始研究的日期;完成时间指解决问题、形成最终成果的日期。</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2.成果概要：直接叙述说明成果的主要内容，不得采取“见××附件”的表达形式。</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3.解决的主要问题、解决问题的过程与方法：具体指出成果要解决的主要问题及解决问题的思路、阶段、所采用的方法等，问题要明确，思路、阶段要清晰，方法要有针对性。</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4.成果创新点：应简明、准确、完整地对成果在实践中的突破、理论上的创新进行归纳与提炼，每个创新点相对独立。</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三、成果应用及效果</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黑体" w:cs="黑体" w:hint="eastAsia"/>
          <w:sz w:val="32"/>
          <w:szCs w:val="32"/>
        </w:rPr>
        <w:t>1.</w:t>
      </w:r>
      <w:r>
        <w:rPr>
          <w:rFonts w:ascii="仿宋_GB2312" w:eastAsia="仿宋_GB2312" w:hAnsi="仿宋_GB2312" w:cs="仿宋_GB2312" w:hint="eastAsia"/>
          <w:sz w:val="32"/>
          <w:szCs w:val="32"/>
        </w:rPr>
        <w:t>实践检验起始时间指正式实施（包括正式试行）教育教学方案的时间，不含研讨、论证及制定方案的时间。正在进行实践检验的截止时间为推荐省级教学成果的时间。</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2.成果应用及效果：对成果的应用情况、产生的实际效果进行阐述。</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3.实践检验单位：指</w:t>
      </w:r>
      <w:proofErr w:type="gramStart"/>
      <w:r>
        <w:rPr>
          <w:rFonts w:ascii="仿宋_GB2312" w:eastAsia="仿宋_GB2312" w:hAnsi="仿宋_GB2312" w:cs="仿宋_GB2312" w:hint="eastAsia"/>
          <w:sz w:val="32"/>
          <w:szCs w:val="32"/>
        </w:rPr>
        <w:t>除成果</w:t>
      </w:r>
      <w:proofErr w:type="gramEnd"/>
      <w:r>
        <w:rPr>
          <w:rFonts w:ascii="仿宋_GB2312" w:eastAsia="仿宋_GB2312" w:hAnsi="仿宋_GB2312" w:cs="仿宋_GB2312" w:hint="eastAsia"/>
          <w:sz w:val="32"/>
          <w:szCs w:val="32"/>
        </w:rPr>
        <w:t>主持人所在单位之外的参与实践的地区或学校。如有，选择不超过3个主要的实践单位填写。没有可不填。</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4.实践效果：指成果解决问题的情况及其所取得的实际效果，由实践检验单位填写并盖章。</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四、成果曾获奖励情况</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成果曾获奖励情况：指省级政府有关部门和国家有关部委所设立的教育教学奖励。成果曾获有关奖励的，须在附件中提供获奖证书复印件。</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五、成果持有者情况</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1.以个人名义申报的成果，在个人名义申报栏中填写。每项成果持有人不超过6人（含主持人）。主要贡献一栏应如实写明该完成人对本成果做出的贡献并签名。</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2.以单位名义申报的成果，在单位名义申报栏中填写。每项成果持有单位不超过3个（</w:t>
      </w:r>
      <w:proofErr w:type="gramStart"/>
      <w:r>
        <w:rPr>
          <w:rFonts w:ascii="仿宋_GB2312" w:eastAsia="仿宋_GB2312" w:hAnsi="仿宋_GB2312" w:cs="仿宋_GB2312" w:hint="eastAsia"/>
          <w:sz w:val="32"/>
          <w:szCs w:val="32"/>
        </w:rPr>
        <w:t>含主持</w:t>
      </w:r>
      <w:proofErr w:type="gramEnd"/>
      <w:r>
        <w:rPr>
          <w:rFonts w:ascii="仿宋_GB2312" w:eastAsia="仿宋_GB2312" w:hAnsi="仿宋_GB2312" w:cs="仿宋_GB2312" w:hint="eastAsia"/>
          <w:sz w:val="32"/>
          <w:szCs w:val="32"/>
        </w:rPr>
        <w:t>单位）。单位是指学校或其他</w:t>
      </w:r>
      <w:r>
        <w:rPr>
          <w:rFonts w:ascii="仿宋_GB2312" w:eastAsia="仿宋_GB2312" w:hAnsi="仿宋_GB2312" w:cs="仿宋_GB2312" w:hint="eastAsia"/>
          <w:sz w:val="32"/>
          <w:szCs w:val="32"/>
        </w:rPr>
        <w:lastRenderedPageBreak/>
        <w:t>法人单位。主要贡献一栏应如实写明该完成单位对本成果做出的贡献，并在单位名称栏内加盖公章。</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六、市级（</w:t>
      </w:r>
      <w:r>
        <w:rPr>
          <w:rFonts w:ascii="黑体" w:eastAsia="黑体" w:hAnsi="黑体" w:cs="黑体"/>
          <w:sz w:val="32"/>
          <w:szCs w:val="32"/>
        </w:rPr>
        <w:t>有关</w:t>
      </w:r>
      <w:r w:rsidR="002F473F">
        <w:rPr>
          <w:rFonts w:ascii="黑体" w:eastAsia="黑体" w:hAnsi="黑体" w:cs="黑体" w:hint="eastAsia"/>
          <w:sz w:val="32"/>
          <w:szCs w:val="32"/>
        </w:rPr>
        <w:t>高校</w:t>
      </w:r>
      <w:r>
        <w:rPr>
          <w:rFonts w:ascii="黑体" w:eastAsia="黑体" w:hAnsi="黑体" w:cs="黑体"/>
          <w:sz w:val="32"/>
          <w:szCs w:val="32"/>
        </w:rPr>
        <w:t>等</w:t>
      </w:r>
      <w:r>
        <w:rPr>
          <w:rFonts w:ascii="黑体" w:eastAsia="黑体" w:hAnsi="黑体" w:cs="黑体" w:hint="eastAsia"/>
          <w:sz w:val="32"/>
          <w:szCs w:val="32"/>
        </w:rPr>
        <w:t>）推荐意见</w:t>
      </w:r>
    </w:p>
    <w:p w:rsidR="00FB03D2" w:rsidRDefault="00FA40EC">
      <w:pPr>
        <w:snapToGrid w:val="0"/>
        <w:spacing w:line="580" w:lineRule="exact"/>
        <w:ind w:leftChars="70" w:left="147"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市级教育行政部门推荐意见:由各市教育行政部门填写，并加盖各市教育行政部门公章。有</w:t>
      </w:r>
      <w:r w:rsidR="002F473F">
        <w:rPr>
          <w:rFonts w:ascii="仿宋_GB2312" w:eastAsia="仿宋_GB2312" w:hAnsi="仿宋_GB2312" w:cs="仿宋_GB2312" w:hint="eastAsia"/>
          <w:sz w:val="32"/>
          <w:szCs w:val="32"/>
        </w:rPr>
        <w:t>关高校</w:t>
      </w:r>
      <w:r>
        <w:rPr>
          <w:rFonts w:ascii="仿宋_GB2312" w:eastAsia="仿宋_GB2312" w:hAnsi="仿宋_GB2312" w:cs="仿宋_GB2312" w:hint="eastAsia"/>
          <w:sz w:val="32"/>
          <w:szCs w:val="32"/>
        </w:rPr>
        <w:t>等申报的推荐意见由推荐单位填写。</w:t>
      </w:r>
    </w:p>
    <w:p w:rsidR="00FB03D2" w:rsidRDefault="00FA40EC">
      <w:pPr>
        <w:snapToGrid w:val="0"/>
        <w:spacing w:line="580" w:lineRule="exact"/>
        <w:ind w:leftChars="70" w:left="147"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1.推荐意见：内容包括根据成果创新性特点、水平和应用情况，并参照相应奖励等级标准写明推荐理由、结论性意见和公示情况。</w:t>
      </w:r>
    </w:p>
    <w:p w:rsidR="00FB03D2" w:rsidRDefault="00FA40EC">
      <w:pPr>
        <w:snapToGrid w:val="0"/>
        <w:spacing w:line="580" w:lineRule="exact"/>
        <w:ind w:leftChars="70" w:left="147"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2.材料真实性审核情况：填写对项目申报材料（包括佐证材料等）真实性审核的情况。</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七、评选意见</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1.评选专家组意见：由省级基础教育教学成果评选专家组填写。内容包括推荐奖励的等级及理由；评选专家组组长签字。</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2.省教育厅确认意见：由省教育厅研究确定后填写。</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八、附录</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附录材料是评选教学成果的主要依据，可包括成果报告、成果视频、实践过程及效果的佐证材料以及支撑成果的其他文字材料。具体要求如下：</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w:t>
      </w:r>
      <w:r>
        <w:rPr>
          <w:rFonts w:ascii="仿宋_GB2312" w:eastAsia="仿宋_GB2312" w:hAnsi="仿宋_GB2312" w:cs="仿宋_GB2312" w:hint="eastAsia"/>
          <w:sz w:val="32"/>
          <w:szCs w:val="32"/>
        </w:rPr>
        <w:lastRenderedPageBreak/>
        <w:t>果的主要内容”部分需说明经过实践检验后形成的问题解决方案（主要观点、实践模型等）；“效果与反思”部分需说明成果取得了怎样的实践效果，还有哪些不足以及需要进一步探索的问题等。</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2.关于实践过程及效果的佐证材料、获奖证书复印件等，须加盖成果持有者所在单位公章。</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3.支撑成果的其他文字材料：如果成果报告、佐证材料等还无法完全反映成果的主要内容、特色，可有限度地提供相关的其他材料，注意不要与成果报告、佐证材料重复。总字数不超过1万字。</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4.关于成果主要内容的视频介绍：直观、形象地介绍成果的主要内容、特色等，着眼于弥补文字材料的不足。视频文件格式为MP4格式，视频画面分辨率不低于720</w:t>
      </w:r>
      <w:r>
        <w:rPr>
          <w:rFonts w:ascii="仿宋_GB2312" w:eastAsia="仿宋_GB2312" w:cs="仿宋_GB2312" w:hint="eastAsia"/>
          <w:sz w:val="32"/>
          <w:szCs w:val="32"/>
        </w:rPr>
        <w:t>×</w:t>
      </w:r>
      <w:r>
        <w:rPr>
          <w:rFonts w:ascii="仿宋_GB2312" w:eastAsia="仿宋_GB2312" w:hAnsi="仿宋_GB2312" w:cs="仿宋_GB2312" w:hint="eastAsia"/>
          <w:sz w:val="32"/>
          <w:szCs w:val="32"/>
        </w:rPr>
        <w:t>576</w:t>
      </w:r>
      <w:r>
        <w:rPr>
          <w:rFonts w:ascii="仿宋_GB2312" w:eastAsia="仿宋_GB2312" w:cs="仿宋_GB2312" w:hint="eastAsia"/>
          <w:sz w:val="32"/>
          <w:szCs w:val="32"/>
        </w:rPr>
        <w:t>，</w:t>
      </w:r>
      <w:r>
        <w:rPr>
          <w:rFonts w:ascii="仿宋_GB2312" w:eastAsia="仿宋_GB2312" w:hAnsi="仿宋_GB2312" w:cs="仿宋_GB2312" w:hint="eastAsia"/>
          <w:sz w:val="32"/>
          <w:szCs w:val="32"/>
        </w:rPr>
        <w:t>时长不超过10分钟。如果文字材料可以说明有关问题，也可不提供视频介绍。</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《申报表》与附录1-3项须提交纸质材料，</w:t>
      </w:r>
      <w:r>
        <w:rPr>
          <w:rFonts w:ascii="仿宋_GB2312" w:eastAsia="仿宋_GB2312" w:hAnsi="仿宋_GB2312" w:cs="仿宋_GB2312" w:hint="eastAsia"/>
          <w:b/>
          <w:sz w:val="32"/>
          <w:szCs w:val="32"/>
        </w:rPr>
        <w:t>一式3份；</w:t>
      </w:r>
      <w:r>
        <w:rPr>
          <w:rFonts w:ascii="仿宋_GB2312" w:eastAsia="仿宋_GB2312" w:hAnsi="仿宋_GB2312" w:cs="仿宋_GB2312" w:hint="eastAsia"/>
          <w:sz w:val="32"/>
          <w:szCs w:val="32"/>
        </w:rPr>
        <w:t>《申报表》与1-4项应制成申报材料CD-R光盘一张（</w:t>
      </w:r>
      <w:r>
        <w:rPr>
          <w:rFonts w:ascii="仿宋_GB2312" w:eastAsia="仿宋_GB2312" w:hAnsi="仿宋_GB2312" w:cs="仿宋_GB2312" w:hint="eastAsia"/>
          <w:b/>
          <w:sz w:val="32"/>
          <w:szCs w:val="32"/>
        </w:rPr>
        <w:t>不超过500M</w:t>
      </w:r>
      <w:r>
        <w:rPr>
          <w:rFonts w:ascii="仿宋_GB2312" w:eastAsia="仿宋_GB2312" w:hAnsi="仿宋_GB2312" w:cs="仿宋_GB2312" w:hint="eastAsia"/>
          <w:sz w:val="32"/>
          <w:szCs w:val="32"/>
        </w:rPr>
        <w:t>，并标注单位、姓名及项目名称），</w:t>
      </w:r>
      <w:r>
        <w:rPr>
          <w:rFonts w:ascii="仿宋_GB2312" w:eastAsia="仿宋_GB2312" w:hAnsi="仿宋_GB2312" w:cs="仿宋_GB2312" w:hint="eastAsia"/>
          <w:b/>
          <w:sz w:val="32"/>
          <w:szCs w:val="32"/>
        </w:rPr>
        <w:t>一式3份</w:t>
      </w:r>
      <w:r>
        <w:rPr>
          <w:rFonts w:ascii="仿宋_GB2312" w:eastAsia="仿宋_GB2312" w:hAnsi="仿宋_GB2312" w:cs="仿宋_GB2312" w:hint="eastAsia"/>
          <w:sz w:val="32"/>
          <w:szCs w:val="32"/>
        </w:rPr>
        <w:t>。除上述材料外，省教育厅不再接收其他材料。</w:t>
      </w:r>
    </w:p>
    <w:p w:rsidR="00FB03D2" w:rsidRDefault="00FA40EC">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九、其他</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1.《申报表》等书写、打印格式：</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（1）《申报表》（ 去掉“附件” 字样）纸张一律用A4纸，竖装，两面印刷。文字及图表应限定在高245毫米、宽170毫米</w:t>
      </w:r>
      <w:r>
        <w:rPr>
          <w:rFonts w:ascii="仿宋_GB2312" w:eastAsia="仿宋_GB2312" w:hAnsi="仿宋_GB2312" w:cs="仿宋_GB2312" w:hint="eastAsia"/>
          <w:sz w:val="32"/>
          <w:szCs w:val="32"/>
        </w:rPr>
        <w:lastRenderedPageBreak/>
        <w:t>的规格内排印，左边为装订边，宽度不小于25毫米，正文内容用小四号宋体字。</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（2）《申报表》要求用中文和使用钢笔或中性笔填写，也可填好后复印或用计算机录入后一并打印，但不得以剪贴代填。需签字、盖章处打印或复印无效。表中各项目均不得随意增加删改,也不另附纸。</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（3）《申报表》指定附录备齐后应合装成册（用软皮平装），以便评审时阅读。其规格大小应与申报表一致，但不要和《申报表》正文表格装订在一起；首页应为附件目录，不要加其他封面。</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2.每项申报材料一式3份，内含纸质材料和CD-R光盘等完整申报材料，每份独立装袋，将《申报表》封面（复印件）和袋内材料明细表分别贴于材料袋的两面。每项成果的3份材料</w:t>
      </w:r>
      <w:proofErr w:type="gramStart"/>
      <w:r>
        <w:rPr>
          <w:rFonts w:ascii="仿宋_GB2312" w:eastAsia="仿宋_GB2312" w:hAnsi="仿宋_GB2312" w:cs="仿宋_GB2312" w:hint="eastAsia"/>
          <w:sz w:val="32"/>
          <w:szCs w:val="32"/>
        </w:rPr>
        <w:t>袋集中</w:t>
      </w:r>
      <w:proofErr w:type="gramEnd"/>
      <w:r>
        <w:rPr>
          <w:rFonts w:ascii="仿宋_GB2312" w:eastAsia="仿宋_GB2312" w:hAnsi="仿宋_GB2312" w:cs="仿宋_GB2312" w:hint="eastAsia"/>
          <w:sz w:val="32"/>
          <w:szCs w:val="32"/>
        </w:rPr>
        <w:t>打包，并在外包装粘贴《申报表》封面（复印件）。纸质材料与光盘电子材料应保持一致。</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报送纸质材料的同时，进行电子文本的申报与推荐。电子信箱：yjczy623@163.com。 要确保纸质材料与电子文本一致。</w:t>
      </w:r>
    </w:p>
    <w:p w:rsidR="00FB03D2" w:rsidRDefault="00FA40EC">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color w:val="000000" w:themeColor="text1"/>
          <w:sz w:val="32"/>
          <w:szCs w:val="32"/>
        </w:rPr>
        <w:t>所有推荐材料一律不退，请自行留底</w:t>
      </w:r>
      <w:r>
        <w:rPr>
          <w:rFonts w:ascii="仿宋_GB2312" w:eastAsia="仿宋_GB2312" w:hAnsi="仿宋_GB2312" w:cs="仿宋_GB2312" w:hint="eastAsia"/>
          <w:sz w:val="32"/>
          <w:szCs w:val="32"/>
        </w:rPr>
        <w:t>（获奖证书等重要材料提交加盖所在单位公章的复印件即可，无需提交原件，以免丢失）。</w:t>
      </w:r>
    </w:p>
    <w:p w:rsidR="00FB03D2" w:rsidRDefault="00FB03D2">
      <w:pPr>
        <w:rPr>
          <w:rFonts w:ascii="仿宋_GB2312" w:eastAsia="仿宋_GB2312"/>
          <w:sz w:val="32"/>
          <w:szCs w:val="32"/>
        </w:rPr>
      </w:pPr>
    </w:p>
    <w:p w:rsidR="00FB03D2" w:rsidRDefault="00FB03D2"/>
    <w:sectPr w:rsidR="00FB03D2">
      <w:footerReference w:type="default" r:id="rId8"/>
      <w:pgSz w:w="11906" w:h="16838"/>
      <w:pgMar w:top="1440" w:right="1440" w:bottom="144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FB" w:rsidRDefault="000A15FB">
      <w:r>
        <w:separator/>
      </w:r>
    </w:p>
  </w:endnote>
  <w:endnote w:type="continuationSeparator" w:id="0">
    <w:p w:rsidR="000A15FB" w:rsidRDefault="000A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27837"/>
      <w:docPartObj>
        <w:docPartGallery w:val="AutoText"/>
      </w:docPartObj>
    </w:sdtPr>
    <w:sdtEndPr>
      <w:rPr>
        <w:rFonts w:asciiTheme="minorEastAsia" w:hAnsiTheme="minorEastAsia"/>
        <w:sz w:val="28"/>
        <w:szCs w:val="28"/>
      </w:rPr>
    </w:sdtEndPr>
    <w:sdtContent>
      <w:p w:rsidR="00FB03D2" w:rsidRPr="00746299" w:rsidRDefault="00FA40EC">
        <w:pPr>
          <w:pStyle w:val="a3"/>
          <w:jc w:val="center"/>
          <w:rPr>
            <w:rFonts w:asciiTheme="minorEastAsia" w:hAnsiTheme="minorEastAsia"/>
            <w:sz w:val="28"/>
            <w:szCs w:val="28"/>
          </w:rPr>
        </w:pPr>
        <w:r w:rsidRPr="00746299">
          <w:rPr>
            <w:rFonts w:asciiTheme="minorEastAsia" w:hAnsiTheme="minorEastAsia"/>
            <w:sz w:val="28"/>
            <w:szCs w:val="28"/>
          </w:rPr>
          <w:fldChar w:fldCharType="begin"/>
        </w:r>
        <w:r w:rsidRPr="00746299">
          <w:rPr>
            <w:rFonts w:asciiTheme="minorEastAsia" w:hAnsiTheme="minorEastAsia"/>
            <w:sz w:val="28"/>
            <w:szCs w:val="28"/>
          </w:rPr>
          <w:instrText>PAGE   \* MERGEFORMAT</w:instrText>
        </w:r>
        <w:r w:rsidRPr="00746299">
          <w:rPr>
            <w:rFonts w:asciiTheme="minorEastAsia" w:hAnsiTheme="minorEastAsia"/>
            <w:sz w:val="28"/>
            <w:szCs w:val="28"/>
          </w:rPr>
          <w:fldChar w:fldCharType="separate"/>
        </w:r>
        <w:r w:rsidR="00746299" w:rsidRPr="00746299">
          <w:rPr>
            <w:rFonts w:asciiTheme="minorEastAsia" w:hAnsiTheme="minorEastAsia"/>
            <w:noProof/>
            <w:sz w:val="28"/>
            <w:szCs w:val="28"/>
            <w:lang w:val="zh-CN"/>
          </w:rPr>
          <w:t>-</w:t>
        </w:r>
        <w:r w:rsidR="00746299">
          <w:rPr>
            <w:rFonts w:asciiTheme="minorEastAsia" w:hAnsiTheme="minorEastAsia"/>
            <w:noProof/>
            <w:sz w:val="28"/>
            <w:szCs w:val="28"/>
          </w:rPr>
          <w:t xml:space="preserve"> 5 -</w:t>
        </w:r>
        <w:r w:rsidRPr="00746299">
          <w:rPr>
            <w:rFonts w:asciiTheme="minorEastAsia" w:hAnsiTheme="minorEastAsia"/>
            <w:sz w:val="28"/>
            <w:szCs w:val="28"/>
          </w:rPr>
          <w:fldChar w:fldCharType="end"/>
        </w:r>
      </w:p>
    </w:sdtContent>
  </w:sdt>
  <w:p w:rsidR="00FB03D2" w:rsidRDefault="00FB03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FB" w:rsidRDefault="000A15FB">
      <w:r>
        <w:separator/>
      </w:r>
    </w:p>
  </w:footnote>
  <w:footnote w:type="continuationSeparator" w:id="0">
    <w:p w:rsidR="000A15FB" w:rsidRDefault="000A1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D8"/>
    <w:rsid w:val="000A15FB"/>
    <w:rsid w:val="000F5F59"/>
    <w:rsid w:val="001077D8"/>
    <w:rsid w:val="00156F82"/>
    <w:rsid w:val="00247386"/>
    <w:rsid w:val="002F473F"/>
    <w:rsid w:val="00301824"/>
    <w:rsid w:val="005117BB"/>
    <w:rsid w:val="005237D4"/>
    <w:rsid w:val="00552AE7"/>
    <w:rsid w:val="00746299"/>
    <w:rsid w:val="00A17FDC"/>
    <w:rsid w:val="00B11823"/>
    <w:rsid w:val="00E5254E"/>
    <w:rsid w:val="00EA70E3"/>
    <w:rsid w:val="00FA40EC"/>
    <w:rsid w:val="00FB03D2"/>
    <w:rsid w:val="6312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Pr>
      <w:rFonts w:ascii="Times New Roman" w:hAnsi="Times New Roman"/>
      <w:kern w:val="0"/>
      <w:sz w:val="18"/>
      <w:szCs w:val="18"/>
    </w:rPr>
  </w:style>
  <w:style w:type="character" w:customStyle="1" w:styleId="fontstyle01">
    <w:name w:val="fontstyle01"/>
    <w:basedOn w:val="a0"/>
    <w:rPr>
      <w:rFonts w:ascii="仿宋_GB2312" w:eastAsia="仿宋_GB2312" w:hint="eastAsia"/>
      <w:color w:val="000000"/>
      <w:sz w:val="30"/>
      <w:szCs w:val="30"/>
    </w:rPr>
  </w:style>
  <w:style w:type="character" w:customStyle="1" w:styleId="Char0">
    <w:name w:val="页眉 Char"/>
    <w:basedOn w:val="a0"/>
    <w:link w:val="a4"/>
    <w:uiPriority w:val="99"/>
    <w:rPr>
      <w:rFonts w:ascii="Times New Roman" w:hAnsi="Times New Roman"/>
      <w:kern w:val="0"/>
      <w:sz w:val="18"/>
      <w:szCs w:val="18"/>
    </w:rPr>
  </w:style>
  <w:style w:type="paragraph" w:styleId="a5">
    <w:name w:val="Balloon Text"/>
    <w:basedOn w:val="a"/>
    <w:link w:val="Char1"/>
    <w:uiPriority w:val="99"/>
    <w:semiHidden/>
    <w:unhideWhenUsed/>
    <w:rsid w:val="00247386"/>
    <w:rPr>
      <w:sz w:val="18"/>
      <w:szCs w:val="18"/>
    </w:rPr>
  </w:style>
  <w:style w:type="character" w:customStyle="1" w:styleId="Char1">
    <w:name w:val="批注框文本 Char"/>
    <w:basedOn w:val="a0"/>
    <w:link w:val="a5"/>
    <w:uiPriority w:val="99"/>
    <w:semiHidden/>
    <w:rsid w:val="00247386"/>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Pr>
      <w:rFonts w:ascii="Times New Roman" w:hAnsi="Times New Roman"/>
      <w:kern w:val="0"/>
      <w:sz w:val="18"/>
      <w:szCs w:val="18"/>
    </w:rPr>
  </w:style>
  <w:style w:type="character" w:customStyle="1" w:styleId="fontstyle01">
    <w:name w:val="fontstyle01"/>
    <w:basedOn w:val="a0"/>
    <w:rPr>
      <w:rFonts w:ascii="仿宋_GB2312" w:eastAsia="仿宋_GB2312" w:hint="eastAsia"/>
      <w:color w:val="000000"/>
      <w:sz w:val="30"/>
      <w:szCs w:val="30"/>
    </w:rPr>
  </w:style>
  <w:style w:type="character" w:customStyle="1" w:styleId="Char0">
    <w:name w:val="页眉 Char"/>
    <w:basedOn w:val="a0"/>
    <w:link w:val="a4"/>
    <w:uiPriority w:val="99"/>
    <w:rPr>
      <w:rFonts w:ascii="Times New Roman" w:hAnsi="Times New Roman"/>
      <w:kern w:val="0"/>
      <w:sz w:val="18"/>
      <w:szCs w:val="18"/>
    </w:rPr>
  </w:style>
  <w:style w:type="paragraph" w:styleId="a5">
    <w:name w:val="Balloon Text"/>
    <w:basedOn w:val="a"/>
    <w:link w:val="Char1"/>
    <w:uiPriority w:val="99"/>
    <w:semiHidden/>
    <w:unhideWhenUsed/>
    <w:rsid w:val="00247386"/>
    <w:rPr>
      <w:sz w:val="18"/>
      <w:szCs w:val="18"/>
    </w:rPr>
  </w:style>
  <w:style w:type="character" w:customStyle="1" w:styleId="Char1">
    <w:name w:val="批注框文本 Char"/>
    <w:basedOn w:val="a0"/>
    <w:link w:val="a5"/>
    <w:uiPriority w:val="99"/>
    <w:semiHidden/>
    <w:rsid w:val="0024738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c:creator>
  <cp:lastModifiedBy>join</cp:lastModifiedBy>
  <cp:revision>2</cp:revision>
  <cp:lastPrinted>2021-10-20T01:00:00Z</cp:lastPrinted>
  <dcterms:created xsi:type="dcterms:W3CDTF">2021-10-28T07:52:00Z</dcterms:created>
  <dcterms:modified xsi:type="dcterms:W3CDTF">2021-10-28T08:43:00Z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5EED259C3D254965BA307CB23B35E399</vt:lpwstr>
  </property>
</Properties>
</file>